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15" w:rsidRDefault="00852515" w:rsidP="00852515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1F497D"/>
          <w:sz w:val="20"/>
          <w:szCs w:val="20"/>
          <w:highlight w:val="yellow"/>
        </w:rPr>
      </w:pPr>
      <w:r>
        <w:rPr>
          <w:rFonts w:ascii="Times New Roman" w:hAnsi="Times New Roman"/>
          <w:b/>
          <w:bCs/>
          <w:color w:val="1F497D"/>
          <w:sz w:val="20"/>
          <w:szCs w:val="20"/>
          <w:highlight w:val="yellow"/>
        </w:rPr>
        <w:t xml:space="preserve">LOCATION: ***TMEC L-008*** (Ground Floor of TMEC at the entrance of 260 Longwood Avenue-) </w:t>
      </w:r>
    </w:p>
    <w:p w:rsidR="00852515" w:rsidRDefault="00852515" w:rsidP="00852515">
      <w:pPr>
        <w:rPr>
          <w:rFonts w:ascii="Times New Roman" w:hAnsi="Times New Roman"/>
          <w:color w:val="1F497D"/>
          <w:sz w:val="20"/>
          <w:szCs w:val="20"/>
        </w:rPr>
      </w:pPr>
    </w:p>
    <w:p w:rsidR="00852515" w:rsidRDefault="00852515" w:rsidP="00852515">
      <w:pPr>
        <w:rPr>
          <w:rFonts w:ascii="Times New Roman" w:hAnsi="Times New Roman"/>
          <w:b/>
          <w:bCs/>
          <w:color w:val="1F497D"/>
          <w:sz w:val="20"/>
          <w:szCs w:val="20"/>
        </w:rPr>
      </w:pPr>
      <w:r>
        <w:rPr>
          <w:rFonts w:ascii="Times New Roman" w:hAnsi="Times New Roman"/>
          <w:b/>
          <w:bCs/>
          <w:color w:val="1F497D"/>
          <w:sz w:val="20"/>
          <w:szCs w:val="20"/>
        </w:rPr>
        <w:t xml:space="preserve">AGENDA </w:t>
      </w:r>
    </w:p>
    <w:p w:rsidR="00852515" w:rsidRDefault="00852515" w:rsidP="0085251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1F497D"/>
          <w:sz w:val="20"/>
          <w:szCs w:val="20"/>
        </w:rPr>
      </w:pPr>
      <w:r>
        <w:rPr>
          <w:rFonts w:ascii="Times New Roman" w:eastAsia="Times New Roman" w:hAnsi="Times New Roman"/>
          <w:color w:val="1F497D"/>
          <w:sz w:val="20"/>
          <w:szCs w:val="20"/>
        </w:rPr>
        <w:t xml:space="preserve">Critical thinking in the clinical realm (link to Med Ed Day) </w:t>
      </w:r>
    </w:p>
    <w:p w:rsidR="00852515" w:rsidRDefault="00852515" w:rsidP="0085251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color w:val="1F497D"/>
          <w:sz w:val="20"/>
          <w:szCs w:val="20"/>
        </w:rPr>
      </w:pPr>
      <w:r>
        <w:rPr>
          <w:rFonts w:ascii="Times New Roman" w:eastAsia="Times New Roman" w:hAnsi="Times New Roman"/>
          <w:color w:val="1F497D"/>
          <w:sz w:val="20"/>
          <w:szCs w:val="20"/>
        </w:rPr>
        <w:t xml:space="preserve">Intensive follow-up sessions to 2011 Medical Education Day: The Interest Group will leave the session with a concrete list of Interest Group program offerings for AY13. The group will define the programming topics and appoint the workshop leaders during this meeting. </w:t>
      </w:r>
    </w:p>
    <w:p w:rsidR="00FE1179" w:rsidRDefault="00FE1179">
      <w:bookmarkStart w:id="0" w:name="_GoBack"/>
      <w:bookmarkEnd w:id="0"/>
    </w:p>
    <w:sectPr w:rsidR="00FE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867"/>
    <w:multiLevelType w:val="multilevel"/>
    <w:tmpl w:val="D730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94D33"/>
    <w:multiLevelType w:val="hybridMultilevel"/>
    <w:tmpl w:val="BC84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15"/>
    <w:rsid w:val="00852515"/>
    <w:rsid w:val="00FE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5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SS399</dc:creator>
  <cp:lastModifiedBy>SS399</cp:lastModifiedBy>
  <cp:revision>1</cp:revision>
  <dcterms:created xsi:type="dcterms:W3CDTF">2012-12-14T20:53:00Z</dcterms:created>
  <dcterms:modified xsi:type="dcterms:W3CDTF">2012-12-14T20:53:00Z</dcterms:modified>
</cp:coreProperties>
</file>